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841"/>
        <w:tblW w:w="10138" w:type="dxa"/>
        <w:tblLayout w:type="fixed"/>
        <w:tblLook w:val="0000" w:firstRow="0" w:lastRow="0" w:firstColumn="0" w:lastColumn="0" w:noHBand="0" w:noVBand="0"/>
      </w:tblPr>
      <w:tblGrid>
        <w:gridCol w:w="3379"/>
        <w:gridCol w:w="3108"/>
        <w:gridCol w:w="3651"/>
      </w:tblGrid>
      <w:tr w:rsidR="008F7A90" w:rsidRPr="000A45F0" w:rsidTr="008F7A90">
        <w:tc>
          <w:tcPr>
            <w:tcW w:w="3379" w:type="dxa"/>
            <w:shd w:val="clear" w:color="auto" w:fill="auto"/>
          </w:tcPr>
          <w:p w:rsidR="008F7A90" w:rsidRPr="000A45F0" w:rsidRDefault="008F7A90" w:rsidP="008F7A90">
            <w:r w:rsidRPr="000A45F0">
              <w:rPr>
                <w:b/>
              </w:rPr>
              <w:t>Согласовано:</w:t>
            </w:r>
          </w:p>
        </w:tc>
        <w:tc>
          <w:tcPr>
            <w:tcW w:w="3108" w:type="dxa"/>
            <w:shd w:val="clear" w:color="auto" w:fill="auto"/>
          </w:tcPr>
          <w:p w:rsidR="008F7A90" w:rsidRPr="000A45F0" w:rsidRDefault="008F7A90" w:rsidP="008F7A90">
            <w:pPr>
              <w:snapToGrid w:val="0"/>
              <w:rPr>
                <w:b/>
              </w:rPr>
            </w:pPr>
          </w:p>
        </w:tc>
        <w:tc>
          <w:tcPr>
            <w:tcW w:w="3651" w:type="dxa"/>
            <w:shd w:val="clear" w:color="auto" w:fill="auto"/>
          </w:tcPr>
          <w:p w:rsidR="008F7A90" w:rsidRPr="000A45F0" w:rsidRDefault="008F7A90" w:rsidP="008F7A90">
            <w:pPr>
              <w:rPr>
                <w:b/>
              </w:rPr>
            </w:pPr>
            <w:r w:rsidRPr="000A45F0">
              <w:rPr>
                <w:b/>
              </w:rPr>
              <w:t>Утверждено:</w:t>
            </w:r>
          </w:p>
        </w:tc>
      </w:tr>
      <w:tr w:rsidR="008F7A90" w:rsidRPr="000A45F0" w:rsidTr="008F7A90">
        <w:tc>
          <w:tcPr>
            <w:tcW w:w="3379" w:type="dxa"/>
            <w:shd w:val="clear" w:color="auto" w:fill="auto"/>
          </w:tcPr>
          <w:p w:rsidR="008F7A90" w:rsidRPr="000A45F0" w:rsidRDefault="008F7A90" w:rsidP="008F7A90">
            <w:pPr>
              <w:ind w:left="567" w:hanging="567"/>
              <w:jc w:val="both"/>
            </w:pPr>
            <w:r w:rsidRPr="000A45F0">
              <w:t>Директор по производству</w:t>
            </w:r>
          </w:p>
          <w:p w:rsidR="008F7A90" w:rsidRPr="000A45F0" w:rsidRDefault="008F7A90" w:rsidP="008F7A90">
            <w:pPr>
              <w:ind w:left="567" w:hanging="567"/>
            </w:pPr>
            <w:r w:rsidRPr="000A45F0">
              <w:t>АО «ЦЕМРОС»</w:t>
            </w:r>
          </w:p>
          <w:p w:rsidR="008F7A90" w:rsidRPr="000A45F0" w:rsidRDefault="008F7A90" w:rsidP="008F7A90"/>
        </w:tc>
        <w:tc>
          <w:tcPr>
            <w:tcW w:w="3108" w:type="dxa"/>
            <w:shd w:val="clear" w:color="auto" w:fill="auto"/>
          </w:tcPr>
          <w:p w:rsidR="008F7A90" w:rsidRPr="000A45F0" w:rsidRDefault="008F7A90" w:rsidP="008F7A90">
            <w:pPr>
              <w:snapToGrid w:val="0"/>
            </w:pPr>
          </w:p>
        </w:tc>
        <w:tc>
          <w:tcPr>
            <w:tcW w:w="3651" w:type="dxa"/>
            <w:shd w:val="clear" w:color="auto" w:fill="auto"/>
          </w:tcPr>
          <w:p w:rsidR="008F7A90" w:rsidRPr="000A45F0" w:rsidRDefault="008F7A90" w:rsidP="008F7A90">
            <w:r w:rsidRPr="000A45F0">
              <w:t xml:space="preserve">Технический директор </w:t>
            </w:r>
          </w:p>
          <w:p w:rsidR="008F7A90" w:rsidRPr="000A45F0" w:rsidRDefault="008F7A90" w:rsidP="008F7A90">
            <w:r w:rsidRPr="000A45F0">
              <w:t>АО «</w:t>
            </w:r>
            <w:r w:rsidRPr="000A45F0">
              <w:rPr>
                <w:bCs/>
              </w:rPr>
              <w:t>Михайловцемент</w:t>
            </w:r>
            <w:r w:rsidRPr="000A45F0">
              <w:t>»</w:t>
            </w:r>
          </w:p>
          <w:p w:rsidR="008F7A90" w:rsidRPr="000A45F0" w:rsidRDefault="008F7A90" w:rsidP="008F7A90"/>
        </w:tc>
      </w:tr>
      <w:tr w:rsidR="008F7A90" w:rsidRPr="000A45F0" w:rsidTr="008F7A90">
        <w:trPr>
          <w:trHeight w:val="262"/>
        </w:trPr>
        <w:tc>
          <w:tcPr>
            <w:tcW w:w="3379" w:type="dxa"/>
            <w:shd w:val="clear" w:color="auto" w:fill="auto"/>
          </w:tcPr>
          <w:p w:rsidR="008F7A90" w:rsidRPr="000A45F0" w:rsidRDefault="008F7A90" w:rsidP="008F7A90">
            <w:pPr>
              <w:ind w:left="567" w:hanging="567"/>
              <w:jc w:val="both"/>
            </w:pPr>
            <w:r w:rsidRPr="000A45F0">
              <w:t>__________ ___И.Б. Юрьев</w:t>
            </w:r>
          </w:p>
          <w:p w:rsidR="008F7A90" w:rsidRPr="000A45F0" w:rsidRDefault="008F7A90" w:rsidP="008F7A90">
            <w:pPr>
              <w:ind w:left="567" w:hanging="567"/>
              <w:jc w:val="both"/>
            </w:pPr>
          </w:p>
        </w:tc>
        <w:tc>
          <w:tcPr>
            <w:tcW w:w="3108" w:type="dxa"/>
            <w:shd w:val="clear" w:color="auto" w:fill="auto"/>
          </w:tcPr>
          <w:p w:rsidR="008F7A90" w:rsidRPr="000A45F0" w:rsidRDefault="008F7A90" w:rsidP="008F7A90">
            <w:pPr>
              <w:snapToGrid w:val="0"/>
            </w:pPr>
          </w:p>
        </w:tc>
        <w:tc>
          <w:tcPr>
            <w:tcW w:w="3651" w:type="dxa"/>
            <w:shd w:val="clear" w:color="auto" w:fill="auto"/>
          </w:tcPr>
          <w:p w:rsidR="008F7A90" w:rsidRPr="000A45F0" w:rsidRDefault="008F7A90" w:rsidP="008F7A90">
            <w:pPr>
              <w:ind w:left="567" w:hanging="567"/>
              <w:jc w:val="both"/>
            </w:pPr>
            <w:r w:rsidRPr="000A45F0">
              <w:t xml:space="preserve">_____________ А.В. Соловей    </w:t>
            </w:r>
          </w:p>
          <w:p w:rsidR="008F7A90" w:rsidRPr="000A45F0" w:rsidRDefault="008F7A90" w:rsidP="008F7A90"/>
        </w:tc>
      </w:tr>
      <w:tr w:rsidR="008F7A90" w:rsidRPr="000A45F0" w:rsidTr="008F7A90">
        <w:tc>
          <w:tcPr>
            <w:tcW w:w="3379" w:type="dxa"/>
            <w:shd w:val="clear" w:color="auto" w:fill="auto"/>
          </w:tcPr>
          <w:p w:rsidR="008F7A90" w:rsidRPr="000A45F0" w:rsidRDefault="004E13EA" w:rsidP="008F7A90">
            <w:r>
              <w:t>«_____» ___________ 2024</w:t>
            </w:r>
            <w:r w:rsidR="008F7A90" w:rsidRPr="000A45F0">
              <w:t xml:space="preserve"> г</w:t>
            </w:r>
            <w:r>
              <w:t>.</w:t>
            </w:r>
          </w:p>
        </w:tc>
        <w:tc>
          <w:tcPr>
            <w:tcW w:w="3108" w:type="dxa"/>
            <w:shd w:val="clear" w:color="auto" w:fill="auto"/>
          </w:tcPr>
          <w:p w:rsidR="008F7A90" w:rsidRPr="000A45F0" w:rsidRDefault="008F7A90" w:rsidP="008F7A90">
            <w:pPr>
              <w:snapToGrid w:val="0"/>
            </w:pPr>
          </w:p>
        </w:tc>
        <w:tc>
          <w:tcPr>
            <w:tcW w:w="3651" w:type="dxa"/>
            <w:shd w:val="clear" w:color="auto" w:fill="auto"/>
          </w:tcPr>
          <w:p w:rsidR="008F7A90" w:rsidRDefault="008F7A90" w:rsidP="008F7A90">
            <w:pPr>
              <w:ind w:left="567" w:hanging="567"/>
              <w:jc w:val="both"/>
            </w:pPr>
            <w:r w:rsidRPr="000A45F0">
              <w:t>«_____» ___________ 202</w:t>
            </w:r>
            <w:r w:rsidR="004E13EA">
              <w:t>4</w:t>
            </w:r>
            <w:r w:rsidRPr="000A45F0">
              <w:t xml:space="preserve"> г</w:t>
            </w:r>
            <w:r w:rsidR="004E13EA">
              <w:t>.</w:t>
            </w:r>
          </w:p>
          <w:p w:rsidR="008F7A90" w:rsidRDefault="008F7A90" w:rsidP="008F7A90">
            <w:pPr>
              <w:ind w:left="567" w:hanging="567"/>
              <w:jc w:val="both"/>
            </w:pPr>
          </w:p>
          <w:p w:rsidR="008F7A90" w:rsidRPr="000A45F0" w:rsidRDefault="008F7A90" w:rsidP="008F7A90">
            <w:pPr>
              <w:ind w:left="567" w:hanging="567"/>
              <w:jc w:val="both"/>
            </w:pPr>
          </w:p>
          <w:p w:rsidR="008F7A90" w:rsidRPr="000A45F0" w:rsidRDefault="008F7A90" w:rsidP="008F7A90">
            <w:pPr>
              <w:ind w:left="567" w:hanging="567"/>
              <w:jc w:val="both"/>
            </w:pPr>
          </w:p>
          <w:p w:rsidR="008F7A90" w:rsidRPr="000A45F0" w:rsidRDefault="008F7A90" w:rsidP="008F7A90">
            <w:pPr>
              <w:ind w:left="567" w:hanging="567"/>
              <w:jc w:val="both"/>
            </w:pPr>
          </w:p>
        </w:tc>
      </w:tr>
    </w:tbl>
    <w:p w:rsidR="008F7A90" w:rsidRPr="000A45F0" w:rsidRDefault="008F7A90" w:rsidP="008F7A90">
      <w:pPr>
        <w:pStyle w:val="4"/>
        <w:numPr>
          <w:ilvl w:val="3"/>
          <w:numId w:val="2"/>
        </w:numPr>
        <w:jc w:val="center"/>
      </w:pPr>
      <w:r w:rsidRPr="000A45F0">
        <w:t>Технические требования</w:t>
      </w:r>
    </w:p>
    <w:p w:rsidR="008F7A90" w:rsidRPr="000A45F0" w:rsidRDefault="008F7A90" w:rsidP="008F7A90">
      <w:pPr>
        <w:ind w:left="156"/>
        <w:jc w:val="center"/>
      </w:pPr>
      <w:r w:rsidRPr="000A45F0">
        <w:rPr>
          <w:b/>
          <w:bCs/>
        </w:rPr>
        <w:t xml:space="preserve">На поставку </w:t>
      </w:r>
      <w:r w:rsidRPr="008F7A90">
        <w:rPr>
          <w:b/>
          <w:bCs/>
        </w:rPr>
        <w:t>2</w:t>
      </w:r>
      <w:r>
        <w:rPr>
          <w:b/>
          <w:bCs/>
        </w:rPr>
        <w:t>-х</w:t>
      </w:r>
      <w:r w:rsidRPr="000A45F0">
        <w:rPr>
          <w:b/>
          <w:bCs/>
        </w:rPr>
        <w:t xml:space="preserve"> электрофильтров по объекту «Модернизация электрофильтров </w:t>
      </w:r>
      <w:r w:rsidRPr="000A45F0">
        <w:rPr>
          <w:b/>
        </w:rPr>
        <w:t>вра</w:t>
      </w:r>
      <w:r>
        <w:rPr>
          <w:b/>
        </w:rPr>
        <w:t>щающейся печи Ǿ4.5х170 № </w:t>
      </w:r>
      <w:r w:rsidRPr="000A45F0">
        <w:rPr>
          <w:b/>
        </w:rPr>
        <w:t>3</w:t>
      </w:r>
      <w:r w:rsidRPr="008F7A90">
        <w:rPr>
          <w:b/>
        </w:rPr>
        <w:t xml:space="preserve"> </w:t>
      </w:r>
      <w:r w:rsidRPr="000A45F0">
        <w:rPr>
          <w:b/>
        </w:rPr>
        <w:t>цеха обжига клинкера АО «Михайловцемент</w:t>
      </w:r>
      <w:r w:rsidRPr="000A45F0">
        <w:rPr>
          <w:b/>
          <w:bCs/>
        </w:rPr>
        <w:t>»</w:t>
      </w:r>
    </w:p>
    <w:p w:rsidR="008F7A90" w:rsidRPr="000A45F0" w:rsidRDefault="008F7A90" w:rsidP="008F7A90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10343" w:type="dxa"/>
        <w:jc w:val="center"/>
        <w:tblLayout w:type="fixed"/>
        <w:tblLook w:val="0000" w:firstRow="0" w:lastRow="0" w:firstColumn="0" w:lastColumn="0" w:noHBand="0" w:noVBand="0"/>
      </w:tblPr>
      <w:tblGrid>
        <w:gridCol w:w="560"/>
        <w:gridCol w:w="2022"/>
        <w:gridCol w:w="7761"/>
      </w:tblGrid>
      <w:tr w:rsidR="008F7A90" w:rsidRPr="000A45F0" w:rsidTr="008F7A90">
        <w:trPr>
          <w:trHeight w:val="567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pPr>
              <w:jc w:val="center"/>
            </w:pPr>
            <w:r w:rsidRPr="000A45F0">
              <w:rPr>
                <w:b/>
              </w:rPr>
              <w:t>№ п/п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pPr>
              <w:jc w:val="center"/>
            </w:pPr>
            <w:r w:rsidRPr="000A45F0">
              <w:rPr>
                <w:b/>
              </w:rPr>
              <w:t>Перечень основных данных и требований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pPr>
              <w:jc w:val="center"/>
            </w:pPr>
            <w:r w:rsidRPr="000A45F0">
              <w:rPr>
                <w:b/>
              </w:rPr>
              <w:t>Основные данные и требования</w:t>
            </w:r>
          </w:p>
        </w:tc>
      </w:tr>
      <w:tr w:rsidR="008F7A90" w:rsidRPr="000A45F0" w:rsidTr="008F7A90">
        <w:trPr>
          <w:trHeight w:val="233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pPr>
              <w:jc w:val="center"/>
            </w:pPr>
            <w:r w:rsidRPr="000A45F0">
              <w:rPr>
                <w:b/>
              </w:rPr>
              <w:t>1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pPr>
              <w:jc w:val="center"/>
            </w:pPr>
            <w:r w:rsidRPr="000A45F0">
              <w:rPr>
                <w:b/>
              </w:rPr>
              <w:t>2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pPr>
              <w:jc w:val="center"/>
            </w:pPr>
            <w:r w:rsidRPr="000A45F0">
              <w:rPr>
                <w:b/>
              </w:rPr>
              <w:t>3</w:t>
            </w:r>
          </w:p>
        </w:tc>
      </w:tr>
      <w:tr w:rsidR="008F7A90" w:rsidRPr="000A45F0" w:rsidTr="008F7A90">
        <w:trPr>
          <w:trHeight w:val="433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8F7A90">
            <w:pPr>
              <w:numPr>
                <w:ilvl w:val="0"/>
                <w:numId w:val="3"/>
              </w:numPr>
              <w:suppressAutoHyphens/>
              <w:snapToGrid w:val="0"/>
              <w:ind w:left="0" w:firstLine="0"/>
              <w:rPr>
                <w:b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Заказчик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АО «</w:t>
            </w:r>
            <w:r w:rsidRPr="000A45F0">
              <w:rPr>
                <w:bCs/>
              </w:rPr>
              <w:t>Михайловцемент</w:t>
            </w:r>
            <w:r w:rsidRPr="000A45F0">
              <w:t>».</w:t>
            </w:r>
          </w:p>
        </w:tc>
      </w:tr>
      <w:tr w:rsidR="008F7A90" w:rsidRPr="000A45F0" w:rsidTr="008F7A90">
        <w:trPr>
          <w:trHeight w:val="718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8F7A90">
            <w:pPr>
              <w:numPr>
                <w:ilvl w:val="0"/>
                <w:numId w:val="3"/>
              </w:numPr>
              <w:suppressAutoHyphens/>
              <w:snapToGrid w:val="0"/>
              <w:ind w:left="0" w:firstLine="0"/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Место расположения</w:t>
            </w:r>
          </w:p>
          <w:p w:rsidR="008F7A90" w:rsidRPr="000A45F0" w:rsidRDefault="008F7A90" w:rsidP="00B6501C">
            <w:r w:rsidRPr="000A45F0">
              <w:t>производства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pPr>
              <w:shd w:val="clear" w:color="auto" w:fill="FFFFFF"/>
              <w:tabs>
                <w:tab w:val="left" w:pos="851"/>
              </w:tabs>
              <w:ind w:firstLine="44"/>
              <w:textAlignment w:val="baseline"/>
            </w:pPr>
            <w:r w:rsidRPr="000A45F0">
              <w:rPr>
                <w:bCs/>
              </w:rPr>
              <w:t xml:space="preserve">АО «Михайловцемент». </w:t>
            </w:r>
            <w:r w:rsidRPr="000A45F0">
              <w:t>Рязанская обл., Михайловский район, Рабочий пос. Октябрьский.</w:t>
            </w:r>
          </w:p>
          <w:p w:rsidR="008F7A90" w:rsidRPr="000A45F0" w:rsidRDefault="008F7A90" w:rsidP="00B6501C"/>
        </w:tc>
      </w:tr>
      <w:tr w:rsidR="008F7A90" w:rsidRPr="000A45F0" w:rsidTr="008F7A90">
        <w:trPr>
          <w:trHeight w:val="475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8F7A90">
            <w:pPr>
              <w:numPr>
                <w:ilvl w:val="0"/>
                <w:numId w:val="3"/>
              </w:numPr>
              <w:suppressAutoHyphens/>
              <w:snapToGrid w:val="0"/>
              <w:ind w:left="0" w:firstLine="0"/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Основание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Программа природоохранных мероприятий (ИП) АО «ЦЕМРОС» на 2022-2026.</w:t>
            </w:r>
          </w:p>
        </w:tc>
      </w:tr>
      <w:tr w:rsidR="008F7A90" w:rsidRPr="000A45F0" w:rsidTr="008F7A90">
        <w:trPr>
          <w:trHeight w:val="525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8F7A90">
            <w:pPr>
              <w:numPr>
                <w:ilvl w:val="0"/>
                <w:numId w:val="3"/>
              </w:numPr>
              <w:suppressAutoHyphens/>
              <w:snapToGrid w:val="0"/>
              <w:ind w:left="0" w:firstLine="0"/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Характеристика объекта в настоящее время.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Действующий объект</w:t>
            </w:r>
          </w:p>
        </w:tc>
      </w:tr>
      <w:tr w:rsidR="008F7A90" w:rsidRPr="000A45F0" w:rsidTr="008F7A90">
        <w:trPr>
          <w:trHeight w:val="718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8F7A90">
            <w:pPr>
              <w:numPr>
                <w:ilvl w:val="0"/>
                <w:numId w:val="3"/>
              </w:numPr>
              <w:suppressAutoHyphens/>
              <w:snapToGrid w:val="0"/>
              <w:ind w:left="0" w:firstLine="0"/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Характеристика оборудования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pPr>
              <w:pStyle w:val="a3"/>
              <w:snapToGrid w:val="0"/>
              <w:ind w:left="0" w:firstLine="665"/>
            </w:pPr>
            <w:r w:rsidRPr="000A45F0">
              <w:t xml:space="preserve">Объемный расход газа, поступающий на очистку </w:t>
            </w:r>
            <w:r w:rsidRPr="000A45F0">
              <w:rPr>
                <w:b/>
                <w:bCs/>
              </w:rPr>
              <w:t>в один электрофильтр</w:t>
            </w:r>
            <w:r w:rsidRPr="000A45F0">
              <w:t xml:space="preserve">, (отнесенный к 0 </w:t>
            </w:r>
            <w:proofErr w:type="spellStart"/>
            <w:r w:rsidRPr="000A45F0">
              <w:rPr>
                <w:vertAlign w:val="superscript"/>
              </w:rPr>
              <w:t>о</w:t>
            </w:r>
            <w:r w:rsidRPr="000A45F0">
              <w:t>С</w:t>
            </w:r>
            <w:proofErr w:type="spellEnd"/>
            <w:r w:rsidRPr="000A45F0">
              <w:t xml:space="preserve"> и 101,3 кПа), составляет: </w:t>
            </w:r>
            <w:r>
              <w:t xml:space="preserve">Электрофильтр №5 (ЭФ5) М </w:t>
            </w:r>
            <w:proofErr w:type="spellStart"/>
            <w:r>
              <w:t>max</w:t>
            </w:r>
            <w:proofErr w:type="spellEnd"/>
            <w:r>
              <w:t xml:space="preserve"> = 110 тыс. нм3/ч, Электрофильтр №6 (ЭФ6) М </w:t>
            </w:r>
            <w:proofErr w:type="spellStart"/>
            <w:r>
              <w:t>max</w:t>
            </w:r>
            <w:proofErr w:type="spellEnd"/>
            <w:r>
              <w:t xml:space="preserve"> = 90 тыс. нм3/ч, </w:t>
            </w:r>
          </w:p>
          <w:p w:rsidR="008F7A90" w:rsidRPr="000A45F0" w:rsidRDefault="008F7A90" w:rsidP="00B6501C">
            <w:pPr>
              <w:pStyle w:val="a3"/>
              <w:ind w:left="0" w:firstLine="709"/>
            </w:pPr>
            <w:r w:rsidRPr="000A45F0">
              <w:t xml:space="preserve">Температура газов на входе: максимальная 250 </w:t>
            </w:r>
            <w:r w:rsidRPr="000A45F0">
              <w:rPr>
                <w:vertAlign w:val="superscript"/>
              </w:rPr>
              <w:t>0</w:t>
            </w:r>
            <w:r w:rsidRPr="000A45F0">
              <w:t xml:space="preserve">С, средняя 190 </w:t>
            </w:r>
            <w:r w:rsidRPr="000A45F0">
              <w:rPr>
                <w:vertAlign w:val="superscript"/>
              </w:rPr>
              <w:t>0</w:t>
            </w:r>
            <w:r w:rsidRPr="000A45F0">
              <w:t>С.</w:t>
            </w:r>
          </w:p>
          <w:p w:rsidR="008F7A90" w:rsidRPr="000A45F0" w:rsidRDefault="008F7A90" w:rsidP="00B6501C">
            <w:pPr>
              <w:pStyle w:val="a3"/>
              <w:ind w:left="0" w:firstLine="709"/>
            </w:pPr>
            <w:r w:rsidRPr="000A45F0">
              <w:t>Максимальная запыленность газов на входе в газоочистку, г/нм3 – 29.</w:t>
            </w:r>
          </w:p>
          <w:p w:rsidR="008F7A90" w:rsidRPr="000A45F0" w:rsidRDefault="008F7A90" w:rsidP="00B6501C">
            <w:pPr>
              <w:pStyle w:val="a3"/>
              <w:ind w:left="0" w:firstLine="709"/>
            </w:pPr>
            <w:r w:rsidRPr="000A45F0">
              <w:t>Вращающаяся печь Ǿ4.5х170 производительностью 50 т/ч клинкера.</w:t>
            </w:r>
          </w:p>
          <w:p w:rsidR="008F7A90" w:rsidRPr="000A45F0" w:rsidRDefault="008F7A90" w:rsidP="00B6501C">
            <w:pPr>
              <w:pStyle w:val="a3"/>
              <w:ind w:left="0" w:firstLine="709"/>
            </w:pPr>
            <w:r w:rsidRPr="000A45F0">
              <w:t xml:space="preserve">Дымосос, производительность 620 000 м3/ч. Эл. Двигатель Р </w:t>
            </w:r>
            <w:proofErr w:type="spellStart"/>
            <w:r w:rsidRPr="000A45F0">
              <w:t>дв</w:t>
            </w:r>
            <w:proofErr w:type="spellEnd"/>
            <w:r w:rsidRPr="000A45F0">
              <w:t>= 1000 кВт, частота вращения 590 об/мин, (электродвигатель существующий)</w:t>
            </w:r>
          </w:p>
          <w:p w:rsidR="008F7A90" w:rsidRPr="000A45F0" w:rsidRDefault="008F7A90" w:rsidP="00B6501C">
            <w:pPr>
              <w:pStyle w:val="a3"/>
              <w:ind w:left="0" w:firstLine="709"/>
            </w:pPr>
            <w:r w:rsidRPr="000A45F0">
              <w:t xml:space="preserve">Электрофильтры наружного исполнения. Электрофильтр устанавливается на существующие фундаменты. Необходимость усиления фундаментов определяется проектом.  </w:t>
            </w:r>
          </w:p>
          <w:p w:rsidR="008F7A90" w:rsidRPr="000A45F0" w:rsidRDefault="008F7A90" w:rsidP="00B6501C">
            <w:pPr>
              <w:pStyle w:val="a3"/>
              <w:ind w:left="0" w:firstLine="709"/>
            </w:pPr>
            <w:r w:rsidRPr="000A45F0">
              <w:t>Гидравлическое сопротивление электрофильтра не более 200 Па.</w:t>
            </w:r>
          </w:p>
          <w:p w:rsidR="008F7A90" w:rsidRPr="000A45F0" w:rsidRDefault="008F7A90" w:rsidP="00B6501C">
            <w:pPr>
              <w:pStyle w:val="a3"/>
              <w:ind w:left="0" w:firstLine="709"/>
            </w:pPr>
            <w:r w:rsidRPr="000A45F0">
              <w:t xml:space="preserve">Привязку электрофильтров осуществить к существующим </w:t>
            </w:r>
            <w:r w:rsidR="000A00A9">
              <w:t>к габаритам электрофильтров (Приложение 1 и 2)</w:t>
            </w:r>
            <w:r w:rsidRPr="000A45F0">
              <w:t>.</w:t>
            </w:r>
          </w:p>
          <w:p w:rsidR="008F7A90" w:rsidRPr="000A45F0" w:rsidRDefault="008F7A90" w:rsidP="00B6501C">
            <w:pPr>
              <w:pStyle w:val="a3"/>
              <w:ind w:left="0" w:firstLine="709"/>
            </w:pPr>
            <w:r w:rsidRPr="000A45F0">
              <w:t xml:space="preserve">Удаление пыли осуществляется в систему возврата пыли печи. Предусмотреть скребковую систему транспортировки пыли из бункеров электрофильтра. </w:t>
            </w:r>
          </w:p>
          <w:p w:rsidR="008F7A90" w:rsidRPr="000A45F0" w:rsidRDefault="008F7A90" w:rsidP="00B6501C">
            <w:pPr>
              <w:pStyle w:val="a3"/>
              <w:tabs>
                <w:tab w:val="num" w:pos="0"/>
                <w:tab w:val="left" w:pos="851"/>
              </w:tabs>
              <w:ind w:left="0" w:firstLine="709"/>
              <w:jc w:val="both"/>
            </w:pPr>
            <w:r w:rsidRPr="000A45F0">
              <w:lastRenderedPageBreak/>
              <w:t>Массовая концентрация взвешенных в газе частиц пыли после очистки электрофильтром не более 0,05 г/нм3 во всем диап</w:t>
            </w:r>
            <w:r w:rsidR="00ED44C7">
              <w:t>азоне работы печей, в соответствии с КПД, указанный в паспорте электрофильтра.</w:t>
            </w:r>
          </w:p>
          <w:p w:rsidR="008F7A90" w:rsidRPr="000A45F0" w:rsidRDefault="008F7A90" w:rsidP="004E13EA">
            <w:pPr>
              <w:pStyle w:val="a3"/>
              <w:tabs>
                <w:tab w:val="num" w:pos="0"/>
                <w:tab w:val="left" w:pos="851"/>
              </w:tabs>
              <w:ind w:left="0" w:firstLine="709"/>
              <w:jc w:val="both"/>
              <w:rPr>
                <w:vertAlign w:val="superscript"/>
              </w:rPr>
            </w:pPr>
            <w:r w:rsidRPr="000A45F0">
              <w:t xml:space="preserve"> Присосы в электрофильтр не должны быть более 6%.</w:t>
            </w:r>
          </w:p>
        </w:tc>
      </w:tr>
      <w:tr w:rsidR="008F7A90" w:rsidRPr="000A45F0" w:rsidTr="008F7A90">
        <w:trPr>
          <w:trHeight w:val="376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8F7A90">
            <w:pPr>
              <w:numPr>
                <w:ilvl w:val="0"/>
                <w:numId w:val="3"/>
              </w:numPr>
              <w:suppressAutoHyphens/>
              <w:snapToGrid w:val="0"/>
              <w:ind w:left="0" w:firstLine="0"/>
              <w:rPr>
                <w:vertAlign w:val="superscript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Режим работы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4E13EA">
            <w:pPr>
              <w:pStyle w:val="a3"/>
              <w:ind w:left="0" w:firstLine="709"/>
            </w:pPr>
            <w:r w:rsidRPr="000A45F0">
              <w:t>Режим работы газоочистных сооружений – непрерывный. Среднее число работы в год 8040 час/год.</w:t>
            </w:r>
          </w:p>
        </w:tc>
      </w:tr>
      <w:tr w:rsidR="008F7A90" w:rsidRPr="000A45F0" w:rsidTr="008F7A90">
        <w:trPr>
          <w:trHeight w:val="453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8F7A90">
            <w:pPr>
              <w:numPr>
                <w:ilvl w:val="0"/>
                <w:numId w:val="3"/>
              </w:numPr>
              <w:suppressAutoHyphens/>
              <w:snapToGrid w:val="0"/>
              <w:ind w:left="0" w:firstLine="0"/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Цель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pPr>
              <w:snapToGrid w:val="0"/>
              <w:jc w:val="both"/>
            </w:pPr>
            <w:r w:rsidRPr="000A45F0">
              <w:t xml:space="preserve">Выполнить поставку </w:t>
            </w:r>
            <w:r w:rsidRPr="000A45F0">
              <w:rPr>
                <w:b/>
                <w:bCs/>
              </w:rPr>
              <w:t>электрофильтров №</w:t>
            </w:r>
            <w:r>
              <w:rPr>
                <w:b/>
                <w:bCs/>
              </w:rPr>
              <w:t>5;6</w:t>
            </w:r>
            <w:r w:rsidRPr="000A45F0">
              <w:t xml:space="preserve"> (механическая часть, электрическая часть, </w:t>
            </w:r>
            <w:proofErr w:type="spellStart"/>
            <w:r w:rsidRPr="000A45F0">
              <w:t>КИПиА</w:t>
            </w:r>
            <w:proofErr w:type="spellEnd"/>
            <w:r w:rsidRPr="000A45F0">
              <w:t xml:space="preserve">, </w:t>
            </w:r>
            <w:proofErr w:type="spellStart"/>
            <w:r w:rsidRPr="000A45F0">
              <w:t>АСУиТП</w:t>
            </w:r>
            <w:proofErr w:type="spellEnd"/>
            <w:r w:rsidRPr="000A45F0">
              <w:t>). Обеспечить авторский надзор за строительством электрофильтра.</w:t>
            </w:r>
          </w:p>
          <w:p w:rsidR="008F7A90" w:rsidRPr="000A45F0" w:rsidRDefault="008F7A90" w:rsidP="00B6501C">
            <w:pPr>
              <w:snapToGrid w:val="0"/>
              <w:jc w:val="both"/>
            </w:pPr>
            <w:r w:rsidRPr="000A45F0">
              <w:t>Электрофильтр должен обеспечивать выходную запылённость не более 50 мг/нм</w:t>
            </w:r>
            <w:r w:rsidRPr="000A45F0">
              <w:rPr>
                <w:vertAlign w:val="superscript"/>
              </w:rPr>
              <w:t>3</w:t>
            </w:r>
            <w:r w:rsidR="00ED44C7">
              <w:t xml:space="preserve">, </w:t>
            </w:r>
            <w:r w:rsidR="00ED44C7">
              <w:t>в соответствии с КПД</w:t>
            </w:r>
            <w:r w:rsidR="00ED44C7">
              <w:t>, указанны</w:t>
            </w:r>
            <w:r w:rsidR="00ED44C7">
              <w:t>й в паспорте электрофильтра</w:t>
            </w:r>
            <w:r w:rsidR="00ED44C7">
              <w:t>.</w:t>
            </w:r>
          </w:p>
          <w:p w:rsidR="008F7A90" w:rsidRPr="000A45F0" w:rsidRDefault="008F7A90" w:rsidP="00B6501C">
            <w:pPr>
              <w:rPr>
                <w:vertAlign w:val="superscript"/>
              </w:rPr>
            </w:pPr>
          </w:p>
        </w:tc>
      </w:tr>
      <w:tr w:rsidR="008F7A90" w:rsidRPr="000A45F0" w:rsidTr="008F7A90">
        <w:trPr>
          <w:trHeight w:val="718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8F7A90">
            <w:pPr>
              <w:numPr>
                <w:ilvl w:val="0"/>
                <w:numId w:val="3"/>
              </w:numPr>
              <w:suppressAutoHyphens/>
              <w:snapToGrid w:val="0"/>
              <w:ind w:left="0" w:firstLine="0"/>
              <w:rPr>
                <w:vertAlign w:val="superscript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Требования, предъявляемые к выполняемым работам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pPr>
              <w:snapToGrid w:val="0"/>
              <w:jc w:val="both"/>
              <w:rPr>
                <w:b/>
              </w:rPr>
            </w:pPr>
            <w:r w:rsidRPr="000A45F0">
              <w:rPr>
                <w:b/>
              </w:rPr>
              <w:t>Объем предоставляемой технической документации:</w:t>
            </w:r>
          </w:p>
          <w:p w:rsidR="008F7A90" w:rsidRPr="000A45F0" w:rsidRDefault="008F7A90" w:rsidP="008F7A90">
            <w:pPr>
              <w:numPr>
                <w:ilvl w:val="0"/>
                <w:numId w:val="4"/>
              </w:numPr>
              <w:suppressAutoHyphens/>
            </w:pPr>
            <w:r w:rsidRPr="000A45F0">
              <w:t>монтажные и габаритные чертежи электрофильтра необходимые и достаточные для монтажа и эксплуатации;</w:t>
            </w:r>
          </w:p>
          <w:p w:rsidR="008F7A90" w:rsidRPr="000A45F0" w:rsidRDefault="008F7A90" w:rsidP="008F7A90">
            <w:pPr>
              <w:numPr>
                <w:ilvl w:val="0"/>
                <w:numId w:val="4"/>
              </w:numPr>
              <w:suppressAutoHyphens/>
            </w:pPr>
            <w:r w:rsidRPr="000A45F0">
              <w:t>монтажные и габаритные чертежи системы транспортировки пыли;</w:t>
            </w:r>
          </w:p>
          <w:p w:rsidR="008F7A90" w:rsidRPr="000A45F0" w:rsidRDefault="008F7A90" w:rsidP="008F7A90">
            <w:pPr>
              <w:numPr>
                <w:ilvl w:val="0"/>
                <w:numId w:val="4"/>
              </w:numPr>
              <w:suppressAutoHyphens/>
            </w:pPr>
            <w:r w:rsidRPr="000A45F0">
              <w:t>сборник инструкций, включая инструкции по монтажу электрофильтра, хранению оборудования, эксплуатации электрофильтра, ремонту и техническому обслуживанию;</w:t>
            </w:r>
          </w:p>
          <w:p w:rsidR="008F7A90" w:rsidRPr="000A45F0" w:rsidRDefault="008F7A90" w:rsidP="008F7A90">
            <w:pPr>
              <w:numPr>
                <w:ilvl w:val="0"/>
                <w:numId w:val="4"/>
              </w:numPr>
              <w:suppressAutoHyphens/>
            </w:pPr>
            <w:r w:rsidRPr="000A45F0">
              <w:t>сборник инструкций по электротехническому оборудованию;</w:t>
            </w:r>
          </w:p>
          <w:p w:rsidR="008F7A90" w:rsidRPr="000A45F0" w:rsidRDefault="008F7A90" w:rsidP="008F7A90">
            <w:pPr>
              <w:numPr>
                <w:ilvl w:val="0"/>
                <w:numId w:val="4"/>
              </w:numPr>
              <w:suppressAutoHyphens/>
            </w:pPr>
            <w:r w:rsidRPr="000A45F0">
              <w:t>инструкции по эксплуатации системы пылеудаления;</w:t>
            </w:r>
          </w:p>
          <w:p w:rsidR="008F7A90" w:rsidRDefault="008F7A90" w:rsidP="008F7A90">
            <w:pPr>
              <w:numPr>
                <w:ilvl w:val="0"/>
                <w:numId w:val="4"/>
              </w:numPr>
              <w:suppressAutoHyphens/>
            </w:pPr>
            <w:r w:rsidRPr="000A45F0">
              <w:t>паспорт на электрофильтр.</w:t>
            </w:r>
          </w:p>
          <w:p w:rsidR="00E541D6" w:rsidRPr="000A45F0" w:rsidRDefault="00B866C6" w:rsidP="008F7A90">
            <w:pPr>
              <w:numPr>
                <w:ilvl w:val="0"/>
                <w:numId w:val="4"/>
              </w:numPr>
              <w:suppressAutoHyphens/>
            </w:pPr>
            <w:r>
              <w:t>р</w:t>
            </w:r>
            <w:r w:rsidR="00E541D6">
              <w:t>ежимная карта на каждый электрофильтр</w:t>
            </w:r>
          </w:p>
          <w:p w:rsidR="008F7A90" w:rsidRPr="000A45F0" w:rsidRDefault="008F7A90" w:rsidP="00B6501C">
            <w:bookmarkStart w:id="0" w:name="_GoBack"/>
            <w:bookmarkEnd w:id="0"/>
          </w:p>
          <w:p w:rsidR="008F7A90" w:rsidRPr="000A45F0" w:rsidRDefault="008F7A90" w:rsidP="00B6501C">
            <w:pPr>
              <w:rPr>
                <w:b/>
              </w:rPr>
            </w:pPr>
            <w:r w:rsidRPr="000A45F0">
              <w:rPr>
                <w:b/>
              </w:rPr>
              <w:t>Объем и границы поставки для одного электрофильтра:</w:t>
            </w:r>
          </w:p>
          <w:p w:rsidR="008F7A90" w:rsidRPr="000A45F0" w:rsidRDefault="008F7A90" w:rsidP="00B6501C">
            <w:r w:rsidRPr="000A45F0">
              <w:t>Конструкции и оборудование электрофильтра:</w:t>
            </w:r>
          </w:p>
          <w:p w:rsidR="008F7A90" w:rsidRPr="000A45F0" w:rsidRDefault="008F7A90" w:rsidP="008F7A90">
            <w:pPr>
              <w:numPr>
                <w:ilvl w:val="0"/>
                <w:numId w:val="5"/>
              </w:numPr>
              <w:suppressAutoHyphens/>
            </w:pPr>
            <w:r w:rsidRPr="000A45F0">
              <w:t xml:space="preserve">входной фланец диффузора – выходной фланец </w:t>
            </w:r>
            <w:proofErr w:type="spellStart"/>
            <w:r w:rsidRPr="000A45F0">
              <w:t>конфузора</w:t>
            </w:r>
            <w:proofErr w:type="spellEnd"/>
            <w:r w:rsidRPr="000A45F0">
              <w:t xml:space="preserve"> (корпус, система газораспределения, </w:t>
            </w:r>
            <w:proofErr w:type="spellStart"/>
            <w:r w:rsidRPr="000A45F0">
              <w:t>осадительные</w:t>
            </w:r>
            <w:proofErr w:type="spellEnd"/>
            <w:r w:rsidRPr="000A45F0">
              <w:t xml:space="preserve"> электроды, коронирующие электроды, рама подвеса электродов, механизмы встряхивания, привода встряхивания);</w:t>
            </w:r>
          </w:p>
          <w:p w:rsidR="008F7A90" w:rsidRPr="000A45F0" w:rsidRDefault="008F7A90" w:rsidP="008F7A90">
            <w:pPr>
              <w:numPr>
                <w:ilvl w:val="0"/>
                <w:numId w:val="5"/>
              </w:numPr>
              <w:suppressAutoHyphens/>
            </w:pPr>
            <w:r w:rsidRPr="000A45F0">
              <w:t>отметка низа подвижных опор электрофильтра (верх опорной конструкции).</w:t>
            </w:r>
          </w:p>
          <w:p w:rsidR="008F7A90" w:rsidRPr="000A45F0" w:rsidRDefault="008F7A90" w:rsidP="00B6501C">
            <w:r w:rsidRPr="000A45F0">
              <w:t>Площадки и лестницы</w:t>
            </w:r>
            <w:r w:rsidR="00E541D6">
              <w:t>, маршевого типа с углом наклона 45</w:t>
            </w:r>
            <w:r w:rsidR="00E541D6">
              <w:rPr>
                <w:vertAlign w:val="superscript"/>
              </w:rPr>
              <w:t>0</w:t>
            </w:r>
            <w:r w:rsidR="00E541D6">
              <w:t>-60</w:t>
            </w:r>
            <w:r w:rsidR="00E541D6">
              <w:rPr>
                <w:vertAlign w:val="superscript"/>
              </w:rPr>
              <w:t>0</w:t>
            </w:r>
            <w:r w:rsidRPr="000A45F0">
              <w:t>:</w:t>
            </w:r>
          </w:p>
          <w:p w:rsidR="008F7A90" w:rsidRDefault="008F7A90" w:rsidP="008F7A90">
            <w:pPr>
              <w:numPr>
                <w:ilvl w:val="0"/>
                <w:numId w:val="6"/>
              </w:numPr>
              <w:suppressAutoHyphens/>
            </w:pPr>
            <w:r w:rsidRPr="000A45F0">
              <w:t>в пределах корпуса электрофильтра.</w:t>
            </w:r>
          </w:p>
          <w:p w:rsidR="00E541D6" w:rsidRPr="000A45F0" w:rsidRDefault="00ED44C7" w:rsidP="008F7A90">
            <w:pPr>
              <w:numPr>
                <w:ilvl w:val="0"/>
                <w:numId w:val="6"/>
              </w:numPr>
              <w:suppressAutoHyphens/>
            </w:pPr>
            <w:r>
              <w:t>корпуса изоляторов</w:t>
            </w:r>
            <w:r w:rsidR="00E541D6">
              <w:t xml:space="preserve"> </w:t>
            </w:r>
          </w:p>
          <w:p w:rsidR="008F7A90" w:rsidRPr="000A45F0" w:rsidRDefault="008F7A90" w:rsidP="00B6501C">
            <w:r w:rsidRPr="000A45F0">
              <w:t xml:space="preserve">Система </w:t>
            </w:r>
            <w:proofErr w:type="spellStart"/>
            <w:r w:rsidRPr="000A45F0">
              <w:t>пылетранспорта</w:t>
            </w:r>
            <w:proofErr w:type="spellEnd"/>
            <w:r w:rsidRPr="000A45F0">
              <w:t>:</w:t>
            </w:r>
          </w:p>
          <w:p w:rsidR="008F7A90" w:rsidRPr="000A45F0" w:rsidRDefault="008F7A90" w:rsidP="00B6501C">
            <w:r w:rsidRPr="000A45F0">
              <w:t xml:space="preserve">листовые задвижки </w:t>
            </w:r>
            <w:r w:rsidR="00E541D6">
              <w:t>-</w:t>
            </w:r>
            <w:r w:rsidR="00E541D6">
              <w:rPr>
                <w:b/>
                <w:bCs/>
              </w:rPr>
              <w:t>6 шт.</w:t>
            </w:r>
            <w:r w:rsidRPr="000A45F0">
              <w:rPr>
                <w:b/>
                <w:bCs/>
              </w:rPr>
              <w:t>,</w:t>
            </w:r>
            <w:r w:rsidRPr="000A45F0">
              <w:t xml:space="preserve"> шлюзовые питатели </w:t>
            </w:r>
            <w:r w:rsidR="00E541D6">
              <w:t xml:space="preserve">производительностью 5-30 т/ч, каждый - </w:t>
            </w:r>
            <w:r w:rsidRPr="000A45F0">
              <w:rPr>
                <w:b/>
                <w:bCs/>
              </w:rPr>
              <w:t>6 шт.,</w:t>
            </w:r>
            <w:r w:rsidRPr="000A45F0">
              <w:t xml:space="preserve"> скребковые конвейеры </w:t>
            </w:r>
            <w:r w:rsidR="00E541D6">
              <w:t xml:space="preserve">- </w:t>
            </w:r>
            <w:r w:rsidRPr="000A45F0">
              <w:t xml:space="preserve">2 шт. </w:t>
            </w:r>
          </w:p>
          <w:p w:rsidR="008F7A90" w:rsidRPr="000A45F0" w:rsidRDefault="008F7A90" w:rsidP="00B6501C">
            <w:r w:rsidRPr="000A45F0">
              <w:t>Электротехническое оборудование электрофильтра (включая КИП):</w:t>
            </w:r>
          </w:p>
          <w:p w:rsidR="008F7A90" w:rsidRPr="000A45F0" w:rsidRDefault="008F7A90" w:rsidP="008F7A90">
            <w:pPr>
              <w:numPr>
                <w:ilvl w:val="0"/>
                <w:numId w:val="6"/>
              </w:numPr>
              <w:suppressAutoHyphens/>
            </w:pPr>
            <w:r w:rsidRPr="000A45F0">
              <w:t>приводы встряхивания электродов;</w:t>
            </w:r>
          </w:p>
          <w:p w:rsidR="008F7A90" w:rsidRPr="000A45F0" w:rsidRDefault="008F7A90" w:rsidP="008F7A90">
            <w:pPr>
              <w:numPr>
                <w:ilvl w:val="0"/>
                <w:numId w:val="6"/>
              </w:numPr>
              <w:suppressAutoHyphens/>
            </w:pPr>
            <w:r w:rsidRPr="000A45F0">
              <w:t xml:space="preserve">вибраторы бункеров </w:t>
            </w:r>
            <w:r w:rsidRPr="000A45F0">
              <w:rPr>
                <w:b/>
                <w:bCs/>
              </w:rPr>
              <w:t>и система магнитно-импульсного встряхивания</w:t>
            </w:r>
            <w:r w:rsidRPr="000A45F0">
              <w:t>;</w:t>
            </w:r>
          </w:p>
          <w:p w:rsidR="008F7A90" w:rsidRPr="000A45F0" w:rsidRDefault="008F7A90" w:rsidP="008F7A90">
            <w:pPr>
              <w:numPr>
                <w:ilvl w:val="0"/>
                <w:numId w:val="6"/>
              </w:numPr>
              <w:suppressAutoHyphens/>
            </w:pPr>
            <w:r w:rsidRPr="000A45F0">
              <w:t>система обогрева изоляторов;</w:t>
            </w:r>
          </w:p>
          <w:p w:rsidR="008F7A90" w:rsidRPr="000A45F0" w:rsidRDefault="008F7A90" w:rsidP="008F7A90">
            <w:pPr>
              <w:numPr>
                <w:ilvl w:val="0"/>
                <w:numId w:val="6"/>
              </w:numPr>
              <w:suppressAutoHyphens/>
            </w:pPr>
            <w:r w:rsidRPr="000A45F0">
              <w:t>агрегаты питания (производства РФ);</w:t>
            </w:r>
          </w:p>
          <w:p w:rsidR="008F7A90" w:rsidRPr="000A45F0" w:rsidRDefault="008F7A90" w:rsidP="008F7A90">
            <w:pPr>
              <w:numPr>
                <w:ilvl w:val="0"/>
                <w:numId w:val="6"/>
              </w:numPr>
              <w:suppressAutoHyphens/>
            </w:pPr>
            <w:r w:rsidRPr="000A45F0">
              <w:t xml:space="preserve">блоки управления агрегатами питания </w:t>
            </w:r>
            <w:r w:rsidR="0025466C">
              <w:t>МЭФИС-03</w:t>
            </w:r>
            <w:r w:rsidR="000A00A9">
              <w:t xml:space="preserve"> </w:t>
            </w:r>
            <w:r w:rsidR="000A00A9" w:rsidRPr="000A45F0">
              <w:t>(производства РФ)</w:t>
            </w:r>
            <w:r w:rsidRPr="000A45F0">
              <w:t>;</w:t>
            </w:r>
          </w:p>
          <w:p w:rsidR="008F7A90" w:rsidRPr="000A45F0" w:rsidRDefault="008F7A90" w:rsidP="008F7A90">
            <w:pPr>
              <w:numPr>
                <w:ilvl w:val="0"/>
                <w:numId w:val="6"/>
              </w:numPr>
              <w:suppressAutoHyphens/>
            </w:pPr>
            <w:r w:rsidRPr="000A45F0">
              <w:t>датчики температуры и давления технологических газов электрофильтра;</w:t>
            </w:r>
          </w:p>
          <w:p w:rsidR="008F7A90" w:rsidRDefault="008F7A90" w:rsidP="008F7A90">
            <w:pPr>
              <w:numPr>
                <w:ilvl w:val="0"/>
                <w:numId w:val="6"/>
              </w:numPr>
              <w:suppressAutoHyphens/>
            </w:pPr>
            <w:r w:rsidRPr="000A45F0">
              <w:t>сигнализаторы предельного уровня пыли в бункерах электрофильтра.</w:t>
            </w:r>
          </w:p>
          <w:p w:rsidR="006A1AF1" w:rsidRPr="000A45F0" w:rsidRDefault="006A1AF1" w:rsidP="006A1AF1">
            <w:pPr>
              <w:numPr>
                <w:ilvl w:val="0"/>
                <w:numId w:val="6"/>
              </w:numPr>
              <w:suppressAutoHyphens/>
            </w:pPr>
            <w:r w:rsidRPr="006A1AF1">
              <w:lastRenderedPageBreak/>
              <w:t xml:space="preserve">АСУ установки G-80 отделения обжига клинкера </w:t>
            </w:r>
            <w:r>
              <w:t>вращающейся печи №3</w:t>
            </w:r>
          </w:p>
          <w:p w:rsidR="0025466C" w:rsidRDefault="0025466C" w:rsidP="00B6501C">
            <w:r>
              <w:t xml:space="preserve">      </w:t>
            </w:r>
            <w:r w:rsidR="008F7A90" w:rsidRPr="000A45F0">
              <w:t xml:space="preserve">Шеф-монтажные и пуско-наладочные работы. </w:t>
            </w:r>
          </w:p>
          <w:p w:rsidR="008F7A90" w:rsidRPr="000A45F0" w:rsidRDefault="008F7A90" w:rsidP="00B6501C">
            <w:r w:rsidRPr="000A45F0">
              <w:t xml:space="preserve">Металлические части электрофильтра, за исключением электродов должны быть покрыты АКЗ в виде цинкэтилсиликатным покрытием с двух сторон (внешняя и внутренняя сторона). </w:t>
            </w:r>
          </w:p>
          <w:p w:rsidR="008F7A90" w:rsidRDefault="008F7A90" w:rsidP="00B6501C">
            <w:r w:rsidRPr="000A45F0">
              <w:t>В объеме поставки должна быть включена система обогрева пылевых бункеров.</w:t>
            </w:r>
          </w:p>
          <w:p w:rsidR="00B866C6" w:rsidRDefault="00B866C6" w:rsidP="00B6501C">
            <w:r>
              <w:t>Габаритные и присоединительные размеры электрофильтра №5 – приложение 1.</w:t>
            </w:r>
          </w:p>
          <w:p w:rsidR="00B866C6" w:rsidRDefault="00B866C6" w:rsidP="00B866C6">
            <w:r>
              <w:t>Габаритные и присоединительные размеры электрофильтра №6 – приложение 2.</w:t>
            </w:r>
          </w:p>
          <w:p w:rsidR="00B866C6" w:rsidRPr="000A45F0" w:rsidRDefault="00B866C6" w:rsidP="00B6501C"/>
          <w:p w:rsidR="008F7A90" w:rsidRPr="000A45F0" w:rsidRDefault="008F7A90" w:rsidP="00B6501C"/>
          <w:p w:rsidR="008F7A90" w:rsidRPr="000A45F0" w:rsidRDefault="008F7A90" w:rsidP="00B6501C">
            <w:pPr>
              <w:rPr>
                <w:b/>
              </w:rPr>
            </w:pPr>
            <w:r w:rsidRPr="000A45F0">
              <w:rPr>
                <w:b/>
              </w:rPr>
              <w:t>Система управления:</w:t>
            </w:r>
          </w:p>
          <w:p w:rsidR="008F7A90" w:rsidRPr="000A45F0" w:rsidRDefault="008F7A90" w:rsidP="00B6501C">
            <w:pPr>
              <w:rPr>
                <w:b/>
                <w:bCs/>
              </w:rPr>
            </w:pPr>
            <w:r w:rsidRPr="000A45F0">
              <w:rPr>
                <w:b/>
                <w:bCs/>
              </w:rPr>
              <w:t xml:space="preserve">В качестве системы управления электрофильтрами применить систему управления </w:t>
            </w:r>
            <w:r w:rsidRPr="000A45F0">
              <w:rPr>
                <w:b/>
                <w:bCs/>
                <w:lang w:val="en-US"/>
              </w:rPr>
              <w:t>G</w:t>
            </w:r>
            <w:r w:rsidRPr="000A45F0">
              <w:rPr>
                <w:b/>
                <w:bCs/>
              </w:rPr>
              <w:t>-80</w:t>
            </w:r>
            <w:r w:rsidR="0025466C">
              <w:rPr>
                <w:b/>
                <w:bCs/>
              </w:rPr>
              <w:t xml:space="preserve"> </w:t>
            </w:r>
            <w:r w:rsidR="006A1AF1">
              <w:rPr>
                <w:b/>
                <w:bCs/>
              </w:rPr>
              <w:t xml:space="preserve">изготовленная </w:t>
            </w:r>
            <w:r w:rsidR="0025466C">
              <w:rPr>
                <w:b/>
                <w:bCs/>
              </w:rPr>
              <w:t>в соответствии с РД ПИК-2019-АТХ</w:t>
            </w:r>
            <w:r w:rsidR="00B866C6">
              <w:rPr>
                <w:b/>
                <w:bCs/>
              </w:rPr>
              <w:t xml:space="preserve"> (Приложение 3)</w:t>
            </w:r>
            <w:r w:rsidRPr="000A45F0">
              <w:rPr>
                <w:b/>
                <w:bCs/>
              </w:rPr>
              <w:t xml:space="preserve">. Для управления системами обогрева изоляторных коробок и устья бункеров электрофильтров включить в объем поставки шкафы управления с возможностью местного (с органов управления, расположенных на лицевой стороне дверцы шкафа) и дистанционного (по сигналам с </w:t>
            </w:r>
            <w:r w:rsidRPr="000A45F0">
              <w:rPr>
                <w:b/>
                <w:bCs/>
                <w:lang w:val="en-US"/>
              </w:rPr>
              <w:t>G</w:t>
            </w:r>
            <w:r w:rsidRPr="000A45F0">
              <w:rPr>
                <w:b/>
                <w:bCs/>
              </w:rPr>
              <w:t>-80) управления.</w:t>
            </w:r>
          </w:p>
          <w:p w:rsidR="008F7A90" w:rsidRPr="000A45F0" w:rsidRDefault="008F7A90" w:rsidP="00B6501C">
            <w:pPr>
              <w:snapToGrid w:val="0"/>
              <w:jc w:val="both"/>
              <w:rPr>
                <w:b/>
                <w:bCs/>
              </w:rPr>
            </w:pPr>
            <w:r w:rsidRPr="000A45F0">
              <w:rPr>
                <w:b/>
                <w:bCs/>
              </w:rPr>
              <w:t xml:space="preserve">В объем поставки включить работы по адаптации программного обеспечения управляющего контроллера и средств визуализации существующей системы </w:t>
            </w:r>
            <w:r w:rsidRPr="000A45F0">
              <w:rPr>
                <w:b/>
                <w:bCs/>
                <w:lang w:val="en-US"/>
              </w:rPr>
              <w:t>G</w:t>
            </w:r>
            <w:r w:rsidRPr="000A45F0">
              <w:rPr>
                <w:b/>
                <w:bCs/>
              </w:rPr>
              <w:t>-80.</w:t>
            </w:r>
          </w:p>
          <w:p w:rsidR="008F7A90" w:rsidRPr="000A45F0" w:rsidRDefault="008F7A90" w:rsidP="00B6501C"/>
        </w:tc>
      </w:tr>
      <w:tr w:rsidR="008F7A90" w:rsidRPr="000A45F0" w:rsidTr="008F7A90">
        <w:trPr>
          <w:trHeight w:val="718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lastRenderedPageBreak/>
              <w:t>9.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Дополнительные, особые условия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 xml:space="preserve">1. Наличие у Подрядчика опыта (предоставить </w:t>
            </w:r>
            <w:proofErr w:type="spellStart"/>
            <w:r w:rsidRPr="000A45F0">
              <w:t>референц</w:t>
            </w:r>
            <w:proofErr w:type="spellEnd"/>
            <w:r w:rsidRPr="000A45F0">
              <w:t xml:space="preserve">-лист на выполнение подобных работ) и необходимой материальной базы для проведения работ. Сертификат изготовителя СТ-1, ТР ТС 010, </w:t>
            </w:r>
            <w:r w:rsidRPr="000A45F0">
              <w:rPr>
                <w:rFonts w:ascii="Tahoma" w:hAnsi="Tahoma" w:cs="Tahoma"/>
                <w:sz w:val="21"/>
                <w:szCs w:val="21"/>
              </w:rPr>
              <w:t xml:space="preserve">ISO 9001, </w:t>
            </w:r>
            <w:r w:rsidRPr="000A45F0">
              <w:t>ISO 14001</w:t>
            </w:r>
            <w:r w:rsidRPr="000A45F0">
              <w:rPr>
                <w:rFonts w:ascii="Tahoma" w:hAnsi="Tahoma" w:cs="Tahoma"/>
                <w:sz w:val="21"/>
                <w:szCs w:val="21"/>
              </w:rPr>
              <w:t>.</w:t>
            </w:r>
            <w:r w:rsidRPr="000A45F0">
              <w:t xml:space="preserve"> </w:t>
            </w:r>
          </w:p>
          <w:p w:rsidR="008F7A90" w:rsidRPr="000A45F0" w:rsidRDefault="008F7A90" w:rsidP="00B6501C">
            <w:pPr>
              <w:jc w:val="both"/>
            </w:pPr>
            <w:r w:rsidRPr="000A45F0">
              <w:t>2. Электрофильтр устанавливается на существующие опорные конструкции. Несущая способность постамента подтверждается расчетом.</w:t>
            </w:r>
          </w:p>
          <w:p w:rsidR="008F7A90" w:rsidRPr="000A45F0" w:rsidRDefault="008F7A90" w:rsidP="00B6501C">
            <w:pPr>
              <w:jc w:val="both"/>
            </w:pPr>
            <w:r w:rsidRPr="000A45F0">
              <w:t xml:space="preserve">3. В конструкции электрофильтра предусмотреть индивидуальные устройства равномерного газораспределения. Конструктив подтвердить отчетом. При разработке мероприятий учитывать конфигурацию подводящих и отводящих газоходов. </w:t>
            </w:r>
          </w:p>
          <w:p w:rsidR="008F7A90" w:rsidRPr="000A45F0" w:rsidRDefault="008F7A90" w:rsidP="00B6501C">
            <w:pPr>
              <w:jc w:val="both"/>
            </w:pPr>
            <w:r w:rsidRPr="000A45F0">
              <w:t xml:space="preserve">4. Для </w:t>
            </w:r>
            <w:proofErr w:type="spellStart"/>
            <w:r w:rsidRPr="000A45F0">
              <w:t>осадительных</w:t>
            </w:r>
            <w:proofErr w:type="spellEnd"/>
            <w:r w:rsidRPr="000A45F0">
              <w:t xml:space="preserve"> электродов использовать элементы пластинчатого типа. Встряхивание </w:t>
            </w:r>
            <w:proofErr w:type="spellStart"/>
            <w:r w:rsidRPr="000A45F0">
              <w:t>осадительных</w:t>
            </w:r>
            <w:proofErr w:type="spellEnd"/>
            <w:r w:rsidRPr="000A45F0">
              <w:t xml:space="preserve"> электродов ударно-молотковое с нижним (боковым) расположением механизмов встряхивания.</w:t>
            </w:r>
          </w:p>
          <w:p w:rsidR="008F7A90" w:rsidRPr="000A45F0" w:rsidRDefault="008F7A90" w:rsidP="00B6501C">
            <w:pPr>
              <w:jc w:val="both"/>
            </w:pPr>
            <w:r w:rsidRPr="000A45F0">
              <w:t xml:space="preserve">В коронирующих электродах использовать коронирующие элементы ленточно-игольчатого типа с пониженным напряжением зажигания короны, выделенными точками </w:t>
            </w:r>
            <w:proofErr w:type="spellStart"/>
            <w:r w:rsidRPr="000A45F0">
              <w:t>коронирования</w:t>
            </w:r>
            <w:proofErr w:type="spellEnd"/>
            <w:r w:rsidRPr="000A45F0">
              <w:t xml:space="preserve"> по краям элементов, ребром жесткости. Встряхивание коронирующих электродов ударно-молотковое с вертикальным направлением удара.</w:t>
            </w:r>
          </w:p>
          <w:p w:rsidR="008F7A90" w:rsidRPr="000A45F0" w:rsidRDefault="008F7A90" w:rsidP="00B6501C">
            <w:r w:rsidRPr="000A45F0">
              <w:t>5. В механизмах встряхивания использовать редукторы производства РФ.</w:t>
            </w:r>
          </w:p>
          <w:p w:rsidR="008F7A90" w:rsidRPr="000A45F0" w:rsidRDefault="008F7A90" w:rsidP="00B6501C">
            <w:r w:rsidRPr="000A45F0">
              <w:t>6. Исключить применение оборудования и материалов из стран, указанных в постановлении правительства как недружественные.</w:t>
            </w:r>
          </w:p>
          <w:p w:rsidR="008F7A90" w:rsidRPr="000A45F0" w:rsidRDefault="008F7A90" w:rsidP="00B6501C">
            <w:r w:rsidRPr="000A45F0">
              <w:t xml:space="preserve">7. Конструкция электрофильтра и схема размещения должны позволять возможность дальнейшего расширения системы </w:t>
            </w:r>
            <w:proofErr w:type="spellStart"/>
            <w:r w:rsidRPr="000A45F0">
              <w:t>пылеочистки</w:t>
            </w:r>
            <w:proofErr w:type="spellEnd"/>
            <w:r w:rsidRPr="000A45F0">
              <w:t xml:space="preserve"> в части установки рукавного фильтра.</w:t>
            </w:r>
          </w:p>
        </w:tc>
      </w:tr>
      <w:tr w:rsidR="008F7A90" w:rsidRPr="000A45F0" w:rsidTr="008F7A90">
        <w:trPr>
          <w:trHeight w:val="718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10.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7A90" w:rsidRPr="000A45F0" w:rsidRDefault="008F7A90" w:rsidP="00B6501C">
            <w:r w:rsidRPr="000A45F0">
              <w:t>График поставки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A90" w:rsidRDefault="008F7A90" w:rsidP="00B6501C">
            <w:pPr>
              <w:rPr>
                <w:b/>
                <w:bCs/>
              </w:rPr>
            </w:pPr>
            <w:r>
              <w:rPr>
                <w:b/>
                <w:bCs/>
              </w:rPr>
              <w:t>Электрофильтр №5 – 31.05.2025 г.</w:t>
            </w:r>
          </w:p>
          <w:p w:rsidR="008F7A90" w:rsidRPr="000A45F0" w:rsidRDefault="008F7A90" w:rsidP="00B6501C">
            <w:pPr>
              <w:rPr>
                <w:b/>
                <w:bCs/>
              </w:rPr>
            </w:pPr>
            <w:r>
              <w:rPr>
                <w:b/>
                <w:bCs/>
              </w:rPr>
              <w:t>Электрофильтр №6 – 30.06.2025 г.</w:t>
            </w:r>
          </w:p>
        </w:tc>
      </w:tr>
      <w:tr w:rsidR="0000007B" w:rsidRPr="000A45F0" w:rsidTr="008F7A90">
        <w:trPr>
          <w:trHeight w:val="718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7B" w:rsidRPr="000A45F0" w:rsidRDefault="0000007B" w:rsidP="00B6501C">
            <w:r>
              <w:t>11.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7B" w:rsidRPr="000A45F0" w:rsidRDefault="0000007B" w:rsidP="00B6501C">
            <w:r>
              <w:t>Приложения</w:t>
            </w:r>
          </w:p>
        </w:tc>
        <w:tc>
          <w:tcPr>
            <w:tcW w:w="7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7B" w:rsidRDefault="0000007B" w:rsidP="00B6501C">
            <w:pPr>
              <w:rPr>
                <w:b/>
                <w:bCs/>
              </w:rPr>
            </w:pPr>
            <w:r>
              <w:rPr>
                <w:b/>
                <w:bCs/>
              </w:rPr>
              <w:t>Приложение №1 – Габаритные и весовые характеристики электрофильтра №5.</w:t>
            </w:r>
          </w:p>
          <w:p w:rsidR="0000007B" w:rsidRDefault="0000007B" w:rsidP="0000007B">
            <w:pPr>
              <w:rPr>
                <w:b/>
                <w:bCs/>
              </w:rPr>
            </w:pPr>
            <w:r>
              <w:rPr>
                <w:b/>
                <w:bCs/>
              </w:rPr>
              <w:t>Приложение №2 – Габаритные и весовые характеристики электрофильтра №6.</w:t>
            </w:r>
          </w:p>
          <w:p w:rsidR="0000007B" w:rsidRDefault="0000007B" w:rsidP="0000007B">
            <w:pPr>
              <w:rPr>
                <w:b/>
                <w:bCs/>
              </w:rPr>
            </w:pPr>
            <w:r>
              <w:rPr>
                <w:b/>
                <w:bCs/>
              </w:rPr>
              <w:t>Приложение №3 – Рабочая документация ПИК-2019-АТХ</w:t>
            </w:r>
          </w:p>
          <w:p w:rsidR="0000007B" w:rsidRDefault="0000007B" w:rsidP="00B6501C">
            <w:pPr>
              <w:rPr>
                <w:b/>
                <w:bCs/>
              </w:rPr>
            </w:pPr>
          </w:p>
        </w:tc>
      </w:tr>
    </w:tbl>
    <w:p w:rsidR="00B866C6" w:rsidRDefault="00B866C6">
      <w:r>
        <w:t xml:space="preserve"> </w:t>
      </w:r>
    </w:p>
    <w:p w:rsidR="00B866C6" w:rsidRDefault="00B866C6"/>
    <w:p w:rsidR="003B41FC" w:rsidRDefault="00B866C6">
      <w:r>
        <w:t>Подготовил: руководитель проектов АО «Михайловцемент» ___________А.Н. Кириллов</w:t>
      </w:r>
    </w:p>
    <w:sectPr w:rsidR="003B4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878EE04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vertAlign w:val="baseline"/>
      </w:rPr>
    </w:lvl>
  </w:abstractNum>
  <w:abstractNum w:abstractNumId="2" w15:restartNumberingAfterBreak="0">
    <w:nsid w:val="04711BE1"/>
    <w:multiLevelType w:val="hybridMultilevel"/>
    <w:tmpl w:val="6436D206"/>
    <w:name w:val="WW8Num22"/>
    <w:lvl w:ilvl="0" w:tplc="4DD080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54C44"/>
    <w:multiLevelType w:val="hybridMultilevel"/>
    <w:tmpl w:val="C840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8682F"/>
    <w:multiLevelType w:val="hybridMultilevel"/>
    <w:tmpl w:val="7B387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2E75A5"/>
    <w:multiLevelType w:val="hybridMultilevel"/>
    <w:tmpl w:val="80FE1714"/>
    <w:name w:val="WW8Num222"/>
    <w:lvl w:ilvl="0" w:tplc="4DD080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A90"/>
    <w:rsid w:val="0000007B"/>
    <w:rsid w:val="000A00A9"/>
    <w:rsid w:val="0025466C"/>
    <w:rsid w:val="003B41FC"/>
    <w:rsid w:val="004E13EA"/>
    <w:rsid w:val="006A1AF1"/>
    <w:rsid w:val="008F7A90"/>
    <w:rsid w:val="00A81487"/>
    <w:rsid w:val="00B866C6"/>
    <w:rsid w:val="00C403E0"/>
    <w:rsid w:val="00DC6DB0"/>
    <w:rsid w:val="00E541D6"/>
    <w:rsid w:val="00ED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0C95A"/>
  <w15:chartTrackingRefBased/>
  <w15:docId w15:val="{2530A22B-F275-4618-A776-58D14653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F7A90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F7A90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3">
    <w:name w:val="List Paragraph"/>
    <w:basedOn w:val="a"/>
    <w:uiPriority w:val="34"/>
    <w:qFormat/>
    <w:rsid w:val="008F7A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 Александр Николаевич</dc:creator>
  <cp:keywords/>
  <dc:description/>
  <cp:lastModifiedBy>Кириллов Александр Николаевич</cp:lastModifiedBy>
  <cp:revision>2</cp:revision>
  <dcterms:created xsi:type="dcterms:W3CDTF">2024-06-14T05:12:00Z</dcterms:created>
  <dcterms:modified xsi:type="dcterms:W3CDTF">2024-06-14T05:12:00Z</dcterms:modified>
</cp:coreProperties>
</file>